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FA40" w14:textId="4F6785C4" w:rsidR="0078648E" w:rsidRDefault="0078648E" w:rsidP="00F033DB">
      <w:pPr>
        <w:rPr>
          <w:kern w:val="28"/>
        </w:rPr>
      </w:pPr>
    </w:p>
    <w:p w14:paraId="237DE4DD" w14:textId="77777777" w:rsidR="00592F29" w:rsidRDefault="00592F29" w:rsidP="00F033DB">
      <w:pPr>
        <w:rPr>
          <w:kern w:val="28"/>
        </w:rPr>
      </w:pPr>
    </w:p>
    <w:p w14:paraId="2FC1A803" w14:textId="77777777" w:rsidR="00592F29" w:rsidRDefault="00592F29" w:rsidP="00F033DB">
      <w:pPr>
        <w:rPr>
          <w:kern w:val="28"/>
        </w:rPr>
      </w:pPr>
    </w:p>
    <w:p w14:paraId="3520367E" w14:textId="1DD7CCCC" w:rsidR="00592F29" w:rsidRDefault="0042639F">
      <w:pPr>
        <w:rPr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7F80A" wp14:editId="5F23AF9D">
                <wp:simplePos x="0" y="0"/>
                <wp:positionH relativeFrom="margin">
                  <wp:align>left</wp:align>
                </wp:positionH>
                <wp:positionV relativeFrom="paragraph">
                  <wp:posOffset>2825116</wp:posOffset>
                </wp:positionV>
                <wp:extent cx="6400800" cy="10871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CCC8D3" w14:textId="72C33DA6" w:rsidR="0042639F" w:rsidRPr="00F033DB" w:rsidRDefault="0042639F" w:rsidP="00F033DB">
                            <w:pPr>
                              <w:pStyle w:val="IntenseQuote"/>
                              <w:rPr>
                                <w:noProof/>
                                <w:sz w:val="48"/>
                              </w:rPr>
                            </w:pPr>
                            <w:r w:rsidRPr="00F033DB">
                              <w:rPr>
                                <w:noProof/>
                                <w:sz w:val="48"/>
                              </w:rPr>
                              <w:t>Natural Resources Conservation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7F8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22.45pt;width:7in;height:85.6pt;z-index:25167872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" filled="f" stroked="f">
                <v:textbox>
                  <w:txbxContent>
                    <w:p w14:paraId="70CCC8D3" w14:textId="72C33DA6" w:rsidR="0042639F" w:rsidRPr="00F033DB" w:rsidRDefault="0042639F" w:rsidP="00F033DB">
                      <w:pPr>
                        <w:pStyle w:val="IntenseQuote"/>
                        <w:rPr>
                          <w:noProof/>
                          <w:sz w:val="48"/>
                        </w:rPr>
                      </w:pPr>
                      <w:r w:rsidRPr="00F033DB">
                        <w:rPr>
                          <w:noProof/>
                          <w:sz w:val="48"/>
                        </w:rPr>
                        <w:t>Natural Resources Conservation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48E">
        <w:rPr>
          <w:noProof/>
          <w:kern w:val="28"/>
        </w:rPr>
        <w:drawing>
          <wp:inline distT="0" distB="0" distL="0" distR="0" wp14:anchorId="27910344" wp14:editId="05CED7CD">
            <wp:extent cx="6400800" cy="21824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incPass simple smart sec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0828" w14:textId="33441DBA" w:rsidR="0078648E" w:rsidRDefault="00F033DB" w:rsidP="00F033DB">
      <w:pPr>
        <w:rPr>
          <w:rFonts w:asciiTheme="majorHAnsi" w:eastAsiaTheme="majorEastAsia" w:hAnsiTheme="majorHAnsi" w:cstheme="majorBidi"/>
          <w:b/>
          <w:bCs/>
          <w:color w:val="0F6FC6" w:themeColor="accen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235C3" wp14:editId="3266BAA0">
                <wp:simplePos x="0" y="0"/>
                <wp:positionH relativeFrom="page">
                  <wp:posOffset>711200</wp:posOffset>
                </wp:positionH>
                <wp:positionV relativeFrom="margin">
                  <wp:posOffset>6720840</wp:posOffset>
                </wp:positionV>
                <wp:extent cx="6016625" cy="886460"/>
                <wp:effectExtent l="0" t="0" r="0" b="889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739E3" w14:textId="77777777" w:rsidR="00353C7A" w:rsidRDefault="00BF54D4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sdt>
                              <w:sdtPr>
                                <w:rPr>
                                  <w:sz w:val="56"/>
                                </w:rPr>
                                <w:alias w:val="Title"/>
                                <w:id w:val="-53874085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53FA6">
                                  <w:rPr>
                                    <w:sz w:val="56"/>
                                  </w:rPr>
                                  <w:t>Conservation Partners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94000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35C3" id="Text Box 26" o:spid="_x0000_s1027" type="#_x0000_t202" style="position:absolute;margin-left:56pt;margin-top:529.2pt;width:473.75pt;height:69.8pt;z-index:251669504;visibility:visible;mso-wrap-style:square;mso-width-percent:94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4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4A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" filled="f" stroked="f">
                <v:textbox>
                  <w:txbxContent>
                    <w:p w14:paraId="5CC739E3" w14:textId="77777777" w:rsidR="00353C7A" w:rsidRDefault="001335DF">
                      <w:pPr>
                        <w:pStyle w:val="Title"/>
                        <w:rPr>
                          <w:sz w:val="56"/>
                        </w:rPr>
                      </w:pPr>
                      <w:sdt>
                        <w:sdtPr>
                          <w:rPr>
                            <w:sz w:val="56"/>
                          </w:rPr>
                          <w:alias w:val="Title"/>
                          <w:id w:val="-538740859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53FA6">
                            <w:rPr>
                              <w:sz w:val="56"/>
                            </w:rPr>
                            <w:t>Conservation Partners</w:t>
                          </w:r>
                        </w:sdtContent>
                      </w:sdt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37D6F" wp14:editId="2C3F1232">
                <wp:simplePos x="0" y="0"/>
                <wp:positionH relativeFrom="margin">
                  <wp:posOffset>10160</wp:posOffset>
                </wp:positionH>
                <wp:positionV relativeFrom="margin">
                  <wp:posOffset>7589520</wp:posOffset>
                </wp:positionV>
                <wp:extent cx="6272530" cy="566420"/>
                <wp:effectExtent l="0" t="0" r="0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C2149" w14:textId="77777777" w:rsidR="00353C7A" w:rsidRDefault="00BF54D4">
                            <w:pPr>
                              <w:pStyle w:val="Subtitle"/>
                            </w:pPr>
                            <w:sdt>
                              <w:sdtPr>
                                <w:alias w:val="Subtitle"/>
                                <w:id w:val="2036844593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26B4">
                                  <w:t>LincPass Issuance Update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7D6F" id="Text Box 11" o:spid="_x0000_s1028" type="#_x0000_t202" style="position:absolute;margin-left:.8pt;margin-top:597.6pt;width:493.9pt;height:4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BM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" filled="f" stroked="f">
                <v:textbox>
                  <w:txbxContent>
                    <w:p w14:paraId="382C2149" w14:textId="77777777" w:rsidR="00353C7A" w:rsidRDefault="001335DF">
                      <w:pPr>
                        <w:pStyle w:val="Subtitle"/>
                      </w:pPr>
                      <w:sdt>
                        <w:sdtPr>
                          <w:alias w:val="Subtitle"/>
                          <w:id w:val="2036844593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F126B4">
                            <w:t>LincPass Issuance Update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3A536" wp14:editId="16992179">
                <wp:simplePos x="0" y="0"/>
                <wp:positionH relativeFrom="margin">
                  <wp:posOffset>15240</wp:posOffset>
                </wp:positionH>
                <wp:positionV relativeFrom="margin">
                  <wp:posOffset>7970520</wp:posOffset>
                </wp:positionV>
                <wp:extent cx="6016625" cy="711200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128F" w14:textId="182317A8" w:rsidR="00353C7A" w:rsidRDefault="007D15BE">
                            <w:r>
                              <w:t>A summary of current status of LincPass issuance for Conservation Partners, a breakdown of issues affecting those who do not have LincPass</w:t>
                            </w:r>
                            <w:r w:rsidR="003B0D59">
                              <w:t>,</w:t>
                            </w:r>
                            <w:r>
                              <w:t xml:space="preserve"> and a synopsis of</w:t>
                            </w:r>
                            <w:r w:rsidR="000A3C2E">
                              <w:t xml:space="preserve"> targeted</w:t>
                            </w:r>
                            <w:r>
                              <w:t xml:space="preserve"> actions to</w:t>
                            </w:r>
                            <w:r w:rsidR="003B0D59">
                              <w:t xml:space="preserve"> resolve those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A536" id="Text Box 24" o:spid="_x0000_s1029" type="#_x0000_t202" style="position:absolute;margin-left:1.2pt;margin-top:627.6pt;width:473.7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B8uA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" filled="f" stroked="f">
                <v:textbox>
                  <w:txbxContent>
                    <w:p w14:paraId="694E128F" w14:textId="182317A8" w:rsidR="00353C7A" w:rsidRDefault="007D15BE">
                      <w:r>
                        <w:t>A summary of current status of LincPass issuance for Conservation Partners, a breakdown of issues affecting those who do not have LincPass</w:t>
                      </w:r>
                      <w:r w:rsidR="003B0D59">
                        <w:t>,</w:t>
                      </w:r>
                      <w:r>
                        <w:t xml:space="preserve"> and a synopsis of</w:t>
                      </w:r>
                      <w:r w:rsidR="000A3C2E">
                        <w:t xml:space="preserve"> targeted</w:t>
                      </w:r>
                      <w:r>
                        <w:t xml:space="preserve"> actions to</w:t>
                      </w:r>
                      <w:r w:rsidR="003B0D59">
                        <w:t xml:space="preserve"> resolve those issues.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9AEEF" wp14:editId="282DB705">
                <wp:simplePos x="0" y="0"/>
                <wp:positionH relativeFrom="margin">
                  <wp:align>right</wp:align>
                </wp:positionH>
                <wp:positionV relativeFrom="paragraph">
                  <wp:posOffset>1562735</wp:posOffset>
                </wp:positionV>
                <wp:extent cx="6400800" cy="1330960"/>
                <wp:effectExtent l="0" t="0" r="0" b="25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A2B1B4" w14:textId="653D8540" w:rsidR="00592F29" w:rsidRPr="00F033DB" w:rsidRDefault="005E6D69" w:rsidP="00F033DB">
                            <w:pPr>
                              <w:pStyle w:val="Heading3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t>Associate</w:t>
                            </w:r>
                            <w:r w:rsidR="00592F29" w:rsidRPr="00F033DB">
                              <w:rPr>
                                <w:noProof/>
                                <w:sz w:val="32"/>
                              </w:rPr>
                              <w:t xml:space="preserve"> Chief for Operations</w:t>
                            </w:r>
                            <w:r w:rsidR="00592F29" w:rsidRPr="00F033DB">
                              <w:rPr>
                                <w:noProof/>
                                <w:sz w:val="32"/>
                              </w:rPr>
                              <w:br/>
                              <w:t>Office of the Chief Human Resource Officer</w:t>
                            </w:r>
                            <w:r w:rsidR="00592F29" w:rsidRPr="00F033DB">
                              <w:rPr>
                                <w:noProof/>
                                <w:sz w:val="32"/>
                              </w:rPr>
                              <w:br/>
                              <w:t>Workforce Management Division</w:t>
                            </w:r>
                            <w:r w:rsidR="00592F29" w:rsidRPr="00F033DB">
                              <w:rPr>
                                <w:noProof/>
                                <w:sz w:val="32"/>
                              </w:rPr>
                              <w:br/>
                            </w:r>
                            <w:r w:rsidR="00592F29" w:rsidRPr="00F033DB">
                              <w:rPr>
                                <w:rFonts w:ascii="Calibri" w:hAnsi="Calibri"/>
                                <w:sz w:val="32"/>
                              </w:rPr>
                              <w:t>Staffing &amp; Workforce Management Branch</w:t>
                            </w:r>
                            <w:r w:rsidR="00592F29" w:rsidRPr="00F033DB">
                              <w:rPr>
                                <w:rFonts w:ascii="Calibri" w:hAnsi="Calibri"/>
                                <w:sz w:val="32"/>
                              </w:rPr>
                              <w:br/>
                              <w:t>Personnel Security and Suitability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9AEE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452.8pt;margin-top:123.05pt;width:7in;height:104.8pt;z-index:2516807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" filled="f" stroked="f">
                <v:textbox>
                  <w:txbxContent>
                    <w:p w14:paraId="25A2B1B4" w14:textId="653D8540" w:rsidR="00592F29" w:rsidRPr="00F033DB" w:rsidRDefault="005E6D69" w:rsidP="00F033DB">
                      <w:pPr>
                        <w:pStyle w:val="Heading3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noProof/>
                          <w:sz w:val="32"/>
                        </w:rPr>
                        <w:t>Associate</w:t>
                      </w:r>
                      <w:bookmarkStart w:id="1" w:name="_GoBack"/>
                      <w:bookmarkEnd w:id="1"/>
                      <w:r w:rsidR="00592F29" w:rsidRPr="00F033DB">
                        <w:rPr>
                          <w:noProof/>
                          <w:sz w:val="32"/>
                        </w:rPr>
                        <w:t xml:space="preserve"> Chief for Operations</w:t>
                      </w:r>
                      <w:r w:rsidR="00592F29" w:rsidRPr="00F033DB">
                        <w:rPr>
                          <w:noProof/>
                          <w:sz w:val="32"/>
                        </w:rPr>
                        <w:br/>
                        <w:t>Office of the Chief Human Resource Officer</w:t>
                      </w:r>
                      <w:r w:rsidR="00592F29" w:rsidRPr="00F033DB">
                        <w:rPr>
                          <w:noProof/>
                          <w:sz w:val="32"/>
                        </w:rPr>
                        <w:br/>
                        <w:t>Workforce Management Division</w:t>
                      </w:r>
                      <w:r w:rsidR="00592F29" w:rsidRPr="00F033DB">
                        <w:rPr>
                          <w:noProof/>
                          <w:sz w:val="32"/>
                        </w:rPr>
                        <w:br/>
                      </w:r>
                      <w:r w:rsidR="00592F29" w:rsidRPr="00F033DB">
                        <w:rPr>
                          <w:rFonts w:ascii="Calibri" w:hAnsi="Calibri"/>
                          <w:sz w:val="32"/>
                        </w:rPr>
                        <w:t>Staffing &amp; Workforce Management Branch</w:t>
                      </w:r>
                      <w:r w:rsidR="00592F29" w:rsidRPr="00F033DB">
                        <w:rPr>
                          <w:rFonts w:ascii="Calibri" w:hAnsi="Calibri"/>
                          <w:sz w:val="32"/>
                        </w:rPr>
                        <w:br/>
                        <w:t>Personnel Security and Suitability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8FC81" wp14:editId="1387915B">
                <wp:simplePos x="0" y="0"/>
                <wp:positionH relativeFrom="column">
                  <wp:posOffset>5410200</wp:posOffset>
                </wp:positionH>
                <wp:positionV relativeFrom="paragraph">
                  <wp:posOffset>5332095</wp:posOffset>
                </wp:positionV>
                <wp:extent cx="6016625" cy="711200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F8BBF" w14:textId="6DEAD3B4" w:rsidR="00F033DB" w:rsidRPr="00F033DB" w:rsidRDefault="00BF54D4" w:rsidP="00F033D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F033DB" w:rsidRPr="00F033D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8FC8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426pt;margin-top:419.85pt;width:473.75pt;height:56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" filled="f" stroked="f">
                <v:textbox style="mso-fit-shape-to-text:t">
                  <w:txbxContent>
                    <w:p w14:paraId="6D6F8BBF" w14:textId="6DEAD3B4" w:rsidR="00F033DB" w:rsidRPr="00F033DB" w:rsidRDefault="00BF54D4" w:rsidP="00F033DB">
                      <w:pPr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F033DB" w:rsidRPr="00F033D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D618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297D0" wp14:editId="4EE0F656">
                <wp:simplePos x="0" y="0"/>
                <mc:AlternateContent>
                  <mc:Choice Requires="wp14">
                    <wp:positionH relativeFrom="margin">
                      <wp14:pctPosHOffset>101500</wp14:pctPosHOffset>
                    </wp:positionH>
                  </mc:Choice>
                  <mc:Fallback>
                    <wp:positionH relativeFrom="page">
                      <wp:posOffset>7182485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70000</wp14:pctPosVOffset>
                    </wp:positionV>
                  </mc:Choice>
                  <mc:Fallback>
                    <wp:positionV relativeFrom="page">
                      <wp:posOffset>6766560</wp:posOffset>
                    </wp:positionV>
                  </mc:Fallback>
                </mc:AlternateContent>
                <wp:extent cx="128270" cy="282321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28232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2000</wp14:pctWidth>
                </wp14:sizeRelH>
                <wp14:sizeRelV relativeFrom="margin">
                  <wp14:pctHeight>32500</wp14:pctHeight>
                </wp14:sizeRelV>
              </wp:anchor>
            </w:drawing>
          </mc:Choice>
          <mc:Fallback>
            <w:pict>
              <v:rect w14:anchorId="62BE8137" id="Rectangle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MlQIAADI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biXKMlQIAADIFAAAOAAAAAAAAAAAAAAAAAC4CAABkcnMvZTJvRG9jLnht&#10;bFBLAQItABQABgAIAAAAIQD6tMvn3QAAAAQBAAAPAAAAAAAAAAAAAAAAAO8EAABkcnMvZG93bnJl&#10;di54bWxQSwUGAAAAAAQABADzAAAA+QUAAAAA&#10;" fillcolor="#17406d [3215]" stroked="f">
                <w10:wrap anchorx="margin" anchory="margin"/>
              </v:rect>
            </w:pict>
          </mc:Fallback>
        </mc:AlternateContent>
      </w:r>
      <w:r w:rsidR="00D618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71C53" wp14:editId="27571EE8">
                <wp:simplePos x="0" y="0"/>
                <mc:AlternateContent>
                  <mc:Choice Requires="wp14">
                    <wp:positionH relativeFrom="margin">
                      <wp14:pctPosHOffset>101500</wp14:pctPosHOffset>
                    </wp:positionH>
                  </mc:Choice>
                  <mc:Fallback>
                    <wp:positionH relativeFrom="page">
                      <wp:posOffset>7182485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128270" cy="629793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62979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2000</wp14:pctWidth>
                </wp14:sizeRelH>
                <wp14:sizeRelV relativeFrom="margin">
                  <wp14:pctHeight>72500</wp14:pctHeight>
                </wp14:sizeRelV>
              </wp:anchor>
            </w:drawing>
          </mc:Choice>
          <mc:Fallback>
            <w:pict>
              <v:rect w14:anchorId="460D5524" id="Rectangle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R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eL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1W27kZYCAAAyBQAADgAAAAAAAAAAAAAAAAAuAgAAZHJzL2Uyb0RvYy54&#10;bWxQSwECLQAUAAYACAAAACEAmuPAOd0AAAAEAQAADwAAAAAAAAAAAAAAAADwBAAAZHJzL2Rvd25y&#10;ZXYueG1sUEsFBgAAAAAEAAQA8wAAAPoFAAAAAA==&#10;" fillcolor="black [3213]" stroked="f">
                <w10:wrap anchorx="margin" anchory="margin"/>
              </v:rect>
            </w:pict>
          </mc:Fallback>
        </mc:AlternateContent>
      </w:r>
      <w:r w:rsidR="00D618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D98BF" wp14:editId="781F49C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39585" cy="912114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912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107000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rect w14:anchorId="3AA5D03B" id="Rectangle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" filled="f" strokecolor="black [3213]">
                <w10:wrap anchorx="margin" anchory="margin"/>
              </v:rect>
            </w:pict>
          </mc:Fallback>
        </mc:AlternateContent>
      </w:r>
      <w:r w:rsidR="0078648E">
        <w:br w:type="page"/>
      </w:r>
    </w:p>
    <w:p w14:paraId="0B06EDC7" w14:textId="77777777" w:rsidR="00EA7984" w:rsidRPr="001335DF" w:rsidRDefault="00EA7984" w:rsidP="002A32E7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335DF">
        <w:rPr>
          <w:rFonts w:asciiTheme="minorHAnsi" w:hAnsiTheme="minorHAnsi" w:cstheme="minorHAnsi"/>
          <w:sz w:val="20"/>
          <w:szCs w:val="20"/>
        </w:rPr>
        <w:lastRenderedPageBreak/>
        <w:t>LincPass and Conservation Partner Employees</w:t>
      </w:r>
    </w:p>
    <w:p w14:paraId="63372D25" w14:textId="23DCA045" w:rsidR="002A32E7" w:rsidRPr="001335DF" w:rsidRDefault="002A32E7" w:rsidP="002A32E7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335DF">
        <w:rPr>
          <w:rFonts w:asciiTheme="minorHAnsi" w:hAnsiTheme="minorHAnsi" w:cstheme="minorHAnsi"/>
          <w:sz w:val="20"/>
          <w:szCs w:val="20"/>
        </w:rPr>
        <w:t>Why LincPass?</w:t>
      </w:r>
    </w:p>
    <w:p w14:paraId="74772581" w14:textId="098DD281" w:rsidR="002A32E7" w:rsidRPr="001335DF" w:rsidRDefault="002A32E7" w:rsidP="002A32E7">
      <w:p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Homeland Security Presidential Directive 12 (HSPD-12) was issued on August 12, 2</w:t>
      </w:r>
      <w:r w:rsidR="00BE0D6C" w:rsidRPr="001335DF">
        <w:rPr>
          <w:rFonts w:cstheme="minorHAnsi"/>
          <w:sz w:val="20"/>
          <w:szCs w:val="20"/>
        </w:rPr>
        <w:t xml:space="preserve">004 by President George W. </w:t>
      </w:r>
      <w:bookmarkStart w:id="0" w:name="_GoBack"/>
      <w:bookmarkEnd w:id="0"/>
      <w:r w:rsidR="00BE0D6C" w:rsidRPr="001335DF">
        <w:rPr>
          <w:rFonts w:cstheme="minorHAnsi"/>
          <w:sz w:val="20"/>
          <w:szCs w:val="20"/>
        </w:rPr>
        <w:t>Bush; it c</w:t>
      </w:r>
      <w:r w:rsidRPr="001335DF">
        <w:rPr>
          <w:rFonts w:cstheme="minorHAnsi"/>
          <w:sz w:val="20"/>
          <w:szCs w:val="20"/>
        </w:rPr>
        <w:t>alled for a mandatory, government-wide standard for secure and reliable forms of ID issued by the federal government to its employees</w:t>
      </w:r>
      <w:r w:rsidR="000A3C2E" w:rsidRPr="001335DF">
        <w:rPr>
          <w:rFonts w:cstheme="minorHAnsi"/>
          <w:sz w:val="20"/>
          <w:szCs w:val="20"/>
        </w:rPr>
        <w:t xml:space="preserve">, </w:t>
      </w:r>
      <w:r w:rsidRPr="001335DF">
        <w:rPr>
          <w:rFonts w:cstheme="minorHAnsi"/>
          <w:sz w:val="20"/>
          <w:szCs w:val="20"/>
        </w:rPr>
        <w:t>contractors</w:t>
      </w:r>
      <w:r w:rsidR="000A3C2E" w:rsidRPr="001335DF">
        <w:rPr>
          <w:rFonts w:cstheme="minorHAnsi"/>
          <w:sz w:val="20"/>
          <w:szCs w:val="20"/>
        </w:rPr>
        <w:t xml:space="preserve"> and others</w:t>
      </w:r>
      <w:r w:rsidRPr="001335DF">
        <w:rPr>
          <w:rFonts w:cstheme="minorHAnsi"/>
          <w:sz w:val="20"/>
          <w:szCs w:val="20"/>
        </w:rPr>
        <w:t xml:space="preserve"> that:</w:t>
      </w:r>
    </w:p>
    <w:p w14:paraId="19E6AAB8" w14:textId="24D05CC3" w:rsidR="002A32E7" w:rsidRPr="001335DF" w:rsidRDefault="00EA7984" w:rsidP="00F033D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 xml:space="preserve">is </w:t>
      </w:r>
      <w:r w:rsidR="002A32E7" w:rsidRPr="001335DF">
        <w:rPr>
          <w:rFonts w:cstheme="minorHAnsi"/>
          <w:sz w:val="20"/>
          <w:szCs w:val="20"/>
        </w:rPr>
        <w:t xml:space="preserve">based on sound criteria for </w:t>
      </w:r>
      <w:r w:rsidRPr="001335DF">
        <w:rPr>
          <w:rFonts w:cstheme="minorHAnsi"/>
          <w:sz w:val="20"/>
          <w:szCs w:val="20"/>
        </w:rPr>
        <w:t>verifying an individual</w:t>
      </w:r>
      <w:r w:rsidR="002A32E7" w:rsidRPr="001335DF">
        <w:rPr>
          <w:rFonts w:cstheme="minorHAnsi"/>
          <w:sz w:val="20"/>
          <w:szCs w:val="20"/>
        </w:rPr>
        <w:t>'s identity;</w:t>
      </w:r>
    </w:p>
    <w:p w14:paraId="41301B34" w14:textId="079007EF" w:rsidR="002A32E7" w:rsidRPr="001335DF" w:rsidRDefault="002A32E7" w:rsidP="00F033D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is strongly resistant to identity fraud, tampering, counterfeiting, and terrorist exploitation;</w:t>
      </w:r>
    </w:p>
    <w:p w14:paraId="6D9062DE" w14:textId="4645FAB2" w:rsidR="002A32E7" w:rsidRPr="001335DF" w:rsidRDefault="002A32E7" w:rsidP="00F033D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can be rapidly authenticated electronically; and</w:t>
      </w:r>
    </w:p>
    <w:p w14:paraId="4E96A8F7" w14:textId="72CAF3D7" w:rsidR="002A32E7" w:rsidRPr="001335DF" w:rsidRDefault="009D01BE" w:rsidP="00F033DB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 xml:space="preserve">is </w:t>
      </w:r>
      <w:r w:rsidR="002A32E7" w:rsidRPr="001335DF">
        <w:rPr>
          <w:rFonts w:cstheme="minorHAnsi"/>
          <w:sz w:val="20"/>
          <w:szCs w:val="20"/>
        </w:rPr>
        <w:t>issued only by providers whose reliability has been established by an official accreditation process.</w:t>
      </w:r>
    </w:p>
    <w:p w14:paraId="39FD358F" w14:textId="42ED89B2" w:rsidR="00BE0D6C" w:rsidRPr="001335DF" w:rsidRDefault="00BE0D6C">
      <w:p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The LincPass is USDA’s implementation of HSPD-12.</w:t>
      </w:r>
    </w:p>
    <w:p w14:paraId="3755D5E4" w14:textId="0AA26E77" w:rsidR="00035DCF" w:rsidRPr="001335DF" w:rsidRDefault="00035DCF" w:rsidP="00035DCF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335DF">
        <w:rPr>
          <w:rFonts w:asciiTheme="minorHAnsi" w:hAnsiTheme="minorHAnsi" w:cstheme="minorHAnsi"/>
          <w:sz w:val="20"/>
          <w:szCs w:val="20"/>
        </w:rPr>
        <w:t>Current Status for Conservation Partners</w:t>
      </w:r>
    </w:p>
    <w:p w14:paraId="27C7D90E" w14:textId="478621D8" w:rsidR="00035DCF" w:rsidRPr="001335DF" w:rsidRDefault="007D15BE" w:rsidP="00035DCF">
      <w:p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The following shows the current status of LincPass issuance for Conservation Partners</w:t>
      </w:r>
      <w:r w:rsidR="00BF54D4">
        <w:rPr>
          <w:rFonts w:cstheme="minorHAnsi"/>
          <w:sz w:val="20"/>
          <w:szCs w:val="20"/>
        </w:rPr>
        <w:t xml:space="preserve"> as of 2</w:t>
      </w:r>
      <w:r w:rsidR="00EA7984" w:rsidRPr="001335DF">
        <w:rPr>
          <w:rFonts w:cstheme="minorHAnsi"/>
          <w:sz w:val="20"/>
          <w:szCs w:val="20"/>
        </w:rPr>
        <w:t>/</w:t>
      </w:r>
      <w:r w:rsidR="00BF54D4">
        <w:rPr>
          <w:rFonts w:cstheme="minorHAnsi"/>
          <w:sz w:val="20"/>
          <w:szCs w:val="20"/>
        </w:rPr>
        <w:t>6</w:t>
      </w:r>
      <w:r w:rsidR="00EA7984" w:rsidRPr="001335DF">
        <w:rPr>
          <w:rFonts w:cstheme="minorHAnsi"/>
          <w:sz w:val="20"/>
          <w:szCs w:val="20"/>
        </w:rPr>
        <w:t>/2017</w:t>
      </w:r>
      <w:r w:rsidRPr="001335DF">
        <w:rPr>
          <w:rFonts w:cstheme="minorHAnsi"/>
          <w:sz w:val="20"/>
          <w:szCs w:val="20"/>
        </w:rPr>
        <w:t>: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6385"/>
        <w:gridCol w:w="2250"/>
        <w:gridCol w:w="1260"/>
      </w:tblGrid>
      <w:tr w:rsidR="00035DCF" w:rsidRPr="001335DF" w14:paraId="2AF216F2" w14:textId="77777777" w:rsidTr="00F03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0DD84D2" w14:textId="38CD6F98" w:rsidR="00035DCF" w:rsidRPr="001335DF" w:rsidRDefault="00035DCF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2250" w:type="dxa"/>
          </w:tcPr>
          <w:p w14:paraId="0D3D30C7" w14:textId="7ECA9777" w:rsidR="00035DCF" w:rsidRPr="001335DF" w:rsidRDefault="00035DCF" w:rsidP="0088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1260" w:type="dxa"/>
          </w:tcPr>
          <w:p w14:paraId="7F84F684" w14:textId="7D498FBE" w:rsidR="00035DCF" w:rsidRPr="001335DF" w:rsidRDefault="00035D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Pct</w:t>
            </w:r>
          </w:p>
        </w:tc>
      </w:tr>
      <w:tr w:rsidR="0032286D" w:rsidRPr="001335DF" w14:paraId="74D4C572" w14:textId="77777777" w:rsidTr="00BF5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vAlign w:val="bottom"/>
          </w:tcPr>
          <w:p w14:paraId="24671875" w14:textId="14D5DD0C" w:rsidR="00035DCF" w:rsidRPr="001335DF" w:rsidRDefault="00035DCF" w:rsidP="009D01BE">
            <w:pPr>
              <w:pStyle w:val="NoSpacing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Have Active LincPass</w:t>
            </w:r>
          </w:p>
        </w:tc>
        <w:tc>
          <w:tcPr>
            <w:tcW w:w="2250" w:type="dxa"/>
            <w:vAlign w:val="center"/>
          </w:tcPr>
          <w:p w14:paraId="2222127A" w14:textId="4247ACB6" w:rsidR="00035DCF" w:rsidRPr="001335DF" w:rsidRDefault="00BF54D4" w:rsidP="00BF54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3,700</w:t>
            </w:r>
          </w:p>
        </w:tc>
        <w:tc>
          <w:tcPr>
            <w:tcW w:w="1260" w:type="dxa"/>
            <w:vAlign w:val="center"/>
          </w:tcPr>
          <w:p w14:paraId="102BA139" w14:textId="75F802F8" w:rsidR="00035DCF" w:rsidRPr="001335DF" w:rsidRDefault="00BF54D4" w:rsidP="00BF54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96.7</w:t>
            </w:r>
            <w:r w:rsidR="00035DCF"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32286D" w:rsidRPr="001335DF" w14:paraId="790AB482" w14:textId="77777777" w:rsidTr="00BF5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tcBorders>
              <w:bottom w:val="single" w:sz="4" w:space="0" w:color="666666" w:themeColor="text1" w:themeTint="99"/>
            </w:tcBorders>
            <w:vAlign w:val="bottom"/>
          </w:tcPr>
          <w:p w14:paraId="21A79A08" w14:textId="4314BD1E" w:rsidR="00035DCF" w:rsidRPr="001335DF" w:rsidRDefault="00035DCF" w:rsidP="009D01BE">
            <w:pPr>
              <w:pStyle w:val="NoSpacing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Do Not Have LincPass</w:t>
            </w:r>
            <w:r w:rsidR="009D01BE"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(not requested, </w:t>
            </w:r>
            <w:r w:rsidR="005A1FC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 </w:t>
            </w:r>
            <w:r w:rsidR="009D01BE"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enrolled, </w:t>
            </w:r>
            <w:r w:rsidR="005A1FC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 </w:t>
            </w:r>
            <w:r w:rsidR="009D01BE"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adjudicated and/or </w:t>
            </w:r>
            <w:r w:rsidR="005A1FC0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not </w:t>
            </w:r>
            <w:r w:rsidR="009D01BE"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picked up)</w:t>
            </w:r>
          </w:p>
        </w:tc>
        <w:tc>
          <w:tcPr>
            <w:tcW w:w="2250" w:type="dxa"/>
            <w:tcBorders>
              <w:bottom w:val="single" w:sz="4" w:space="0" w:color="666666" w:themeColor="text1" w:themeTint="99"/>
            </w:tcBorders>
            <w:vAlign w:val="center"/>
          </w:tcPr>
          <w:p w14:paraId="35CCE2DF" w14:textId="67D46E2C" w:rsidR="00035DCF" w:rsidRPr="001335DF" w:rsidRDefault="00BF54D4" w:rsidP="00BF54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bottom w:val="single" w:sz="4" w:space="0" w:color="666666" w:themeColor="text1" w:themeTint="99"/>
            </w:tcBorders>
            <w:vAlign w:val="center"/>
          </w:tcPr>
          <w:p w14:paraId="1028672C" w14:textId="2498F69B" w:rsidR="00035DCF" w:rsidRPr="001335DF" w:rsidRDefault="00BF54D4" w:rsidP="00BF54D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3.3</w:t>
            </w:r>
            <w:r w:rsidR="00035DCF" w:rsidRPr="001335D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866BAB" w:rsidRPr="001335DF" w14:paraId="2EE6DF71" w14:textId="77777777" w:rsidTr="00BF5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tcBorders>
              <w:top w:val="single" w:sz="4" w:space="0" w:color="666666" w:themeColor="text1" w:themeTint="99"/>
              <w:bottom w:val="double" w:sz="4" w:space="0" w:color="666666" w:themeColor="text1" w:themeTint="99"/>
            </w:tcBorders>
            <w:vAlign w:val="bottom"/>
          </w:tcPr>
          <w:p w14:paraId="2ABBE1E7" w14:textId="35D1E62B" w:rsidR="00035DCF" w:rsidRPr="001335DF" w:rsidRDefault="00F21553" w:rsidP="009D01BE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eastAsia="Times New Roman" w:cstheme="minorHAnsi"/>
                <w:color w:val="000000"/>
                <w:sz w:val="20"/>
                <w:szCs w:val="20"/>
              </w:rPr>
              <w:t>Total Conservation Partners</w:t>
            </w:r>
          </w:p>
        </w:tc>
        <w:tc>
          <w:tcPr>
            <w:tcW w:w="2250" w:type="dxa"/>
            <w:tcBorders>
              <w:top w:val="single" w:sz="4" w:space="0" w:color="666666" w:themeColor="text1" w:themeTint="99"/>
              <w:bottom w:val="double" w:sz="4" w:space="0" w:color="666666" w:themeColor="text1" w:themeTint="99"/>
            </w:tcBorders>
            <w:vAlign w:val="center"/>
          </w:tcPr>
          <w:p w14:paraId="04D62C5E" w14:textId="34C381A3" w:rsidR="00035DCF" w:rsidRPr="001335DF" w:rsidRDefault="00BF54D4" w:rsidP="00BF54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3,827</w:t>
            </w:r>
          </w:p>
        </w:tc>
        <w:tc>
          <w:tcPr>
            <w:tcW w:w="1260" w:type="dxa"/>
            <w:tcBorders>
              <w:top w:val="single" w:sz="4" w:space="0" w:color="666666" w:themeColor="text1" w:themeTint="99"/>
              <w:bottom w:val="double" w:sz="4" w:space="0" w:color="666666" w:themeColor="text1" w:themeTint="99"/>
            </w:tcBorders>
            <w:vAlign w:val="center"/>
          </w:tcPr>
          <w:p w14:paraId="2770D6A2" w14:textId="154CA5A8" w:rsidR="00035DCF" w:rsidRPr="001335DF" w:rsidRDefault="00EA7984" w:rsidP="00BF54D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100%</w:t>
            </w:r>
          </w:p>
        </w:tc>
      </w:tr>
    </w:tbl>
    <w:p w14:paraId="38DEC18F" w14:textId="51BB9707" w:rsidR="00035DCF" w:rsidRPr="001335DF" w:rsidRDefault="00035DCF" w:rsidP="00035DCF">
      <w:pPr>
        <w:rPr>
          <w:rFonts w:cstheme="minorHAnsi"/>
          <w:sz w:val="20"/>
          <w:szCs w:val="20"/>
        </w:rPr>
      </w:pPr>
      <w:r w:rsidRPr="001335DF">
        <w:rPr>
          <w:rFonts w:cstheme="minorHAnsi"/>
          <w:b/>
          <w:sz w:val="20"/>
          <w:szCs w:val="20"/>
        </w:rPr>
        <w:t>Note:</w:t>
      </w:r>
      <w:r w:rsidRPr="001335DF">
        <w:rPr>
          <w:rFonts w:cstheme="minorHAnsi"/>
          <w:sz w:val="20"/>
          <w:szCs w:val="20"/>
        </w:rPr>
        <w:t xml:space="preserve"> </w:t>
      </w:r>
      <w:r w:rsidR="0032286D" w:rsidRPr="001335DF">
        <w:rPr>
          <w:rFonts w:cstheme="minorHAnsi"/>
          <w:sz w:val="20"/>
          <w:szCs w:val="20"/>
        </w:rPr>
        <w:t>These numbers reflect</w:t>
      </w:r>
      <w:r w:rsidRPr="001335DF">
        <w:rPr>
          <w:rFonts w:cstheme="minorHAnsi"/>
          <w:sz w:val="20"/>
          <w:szCs w:val="20"/>
        </w:rPr>
        <w:t xml:space="preserve"> login ac</w:t>
      </w:r>
      <w:r w:rsidR="00BF54D4">
        <w:rPr>
          <w:rFonts w:cstheme="minorHAnsi"/>
          <w:sz w:val="20"/>
          <w:szCs w:val="20"/>
        </w:rPr>
        <w:t>counts that are active as of 2/6</w:t>
      </w:r>
      <w:r w:rsidRPr="001335DF">
        <w:rPr>
          <w:rFonts w:cstheme="minorHAnsi"/>
          <w:sz w:val="20"/>
          <w:szCs w:val="20"/>
        </w:rPr>
        <w:t>/2017</w:t>
      </w:r>
    </w:p>
    <w:p w14:paraId="5993B4B2" w14:textId="3BAFA410" w:rsidR="006627F2" w:rsidRPr="001335DF" w:rsidRDefault="006627F2" w:rsidP="00367805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335DF">
        <w:rPr>
          <w:rFonts w:asciiTheme="minorHAnsi" w:hAnsiTheme="minorHAnsi" w:cstheme="minorHAnsi"/>
          <w:sz w:val="20"/>
          <w:szCs w:val="20"/>
        </w:rPr>
        <w:t xml:space="preserve">LincPass Process </w:t>
      </w:r>
      <w:r w:rsidR="0032286D" w:rsidRPr="001335DF">
        <w:rPr>
          <w:rFonts w:asciiTheme="minorHAnsi" w:hAnsiTheme="minorHAnsi" w:cstheme="minorHAnsi"/>
          <w:sz w:val="20"/>
          <w:szCs w:val="20"/>
        </w:rPr>
        <w:t>S</w:t>
      </w:r>
      <w:r w:rsidRPr="001335DF">
        <w:rPr>
          <w:rFonts w:asciiTheme="minorHAnsi" w:hAnsiTheme="minorHAnsi" w:cstheme="minorHAnsi"/>
          <w:sz w:val="20"/>
          <w:szCs w:val="20"/>
        </w:rPr>
        <w:t>teps</w:t>
      </w:r>
    </w:p>
    <w:p w14:paraId="1287E410" w14:textId="20856843" w:rsidR="006627F2" w:rsidRPr="001335DF" w:rsidRDefault="006627F2" w:rsidP="006627F2">
      <w:p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The process for issuing a LincPass involves the following major steps</w:t>
      </w:r>
      <w:r w:rsidR="00B1467D" w:rsidRPr="001335DF">
        <w:rPr>
          <w:rFonts w:cstheme="minorHAnsi"/>
          <w:sz w:val="20"/>
          <w:szCs w:val="20"/>
        </w:rPr>
        <w:t>: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1561"/>
        <w:gridCol w:w="2598"/>
        <w:gridCol w:w="5826"/>
      </w:tblGrid>
      <w:tr w:rsidR="009F769E" w:rsidRPr="001335DF" w14:paraId="117F284A" w14:textId="77777777" w:rsidTr="00F03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502BBD22" w14:textId="4DC4AB6D" w:rsidR="00035DCF" w:rsidRPr="001335DF" w:rsidRDefault="00675C57" w:rsidP="0088388E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What</w:t>
            </w:r>
          </w:p>
        </w:tc>
        <w:tc>
          <w:tcPr>
            <w:tcW w:w="2598" w:type="dxa"/>
          </w:tcPr>
          <w:p w14:paraId="39039D4A" w14:textId="660CE1C7" w:rsidR="00035DCF" w:rsidRPr="001335DF" w:rsidRDefault="00675C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Who</w:t>
            </w:r>
          </w:p>
        </w:tc>
        <w:tc>
          <w:tcPr>
            <w:tcW w:w="5826" w:type="dxa"/>
          </w:tcPr>
          <w:p w14:paraId="5AB5F4DA" w14:textId="1935BDBC" w:rsidR="00035DCF" w:rsidRPr="001335DF" w:rsidRDefault="00035DCF" w:rsidP="008838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How</w:t>
            </w:r>
          </w:p>
        </w:tc>
      </w:tr>
      <w:tr w:rsidR="009F769E" w:rsidRPr="001335DF" w14:paraId="4DFF0481" w14:textId="77777777" w:rsidTr="00F0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5639513C" w14:textId="694AC84E" w:rsidR="00035DCF" w:rsidRPr="001335DF" w:rsidRDefault="00035DCF" w:rsidP="0088388E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Sponsorship</w:t>
            </w:r>
          </w:p>
        </w:tc>
        <w:tc>
          <w:tcPr>
            <w:tcW w:w="2598" w:type="dxa"/>
          </w:tcPr>
          <w:p w14:paraId="6FEE4708" w14:textId="7ED39E4C" w:rsidR="00035DCF" w:rsidRPr="001335DF" w:rsidRDefault="00EA7984" w:rsidP="00F033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NRCS</w:t>
            </w:r>
            <w:r w:rsidR="00675C57" w:rsidRPr="001335DF">
              <w:rPr>
                <w:rFonts w:cstheme="minorHAnsi"/>
                <w:sz w:val="20"/>
                <w:szCs w:val="20"/>
              </w:rPr>
              <w:t xml:space="preserve"> Sponsor</w:t>
            </w:r>
            <w:r w:rsidR="005A1FC0">
              <w:rPr>
                <w:rFonts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5826" w:type="dxa"/>
          </w:tcPr>
          <w:p w14:paraId="2327EEC0" w14:textId="4DAA48A3" w:rsidR="00035DCF" w:rsidRPr="001335DF" w:rsidRDefault="00675C57" w:rsidP="008838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Validates need for a LincPass, enters data into system</w:t>
            </w:r>
          </w:p>
        </w:tc>
      </w:tr>
      <w:tr w:rsidR="00675C57" w:rsidRPr="001335DF" w14:paraId="2E64DFD8" w14:textId="77777777" w:rsidTr="00F0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4B5CB103" w14:textId="75EC432A" w:rsidR="00035DCF" w:rsidRPr="001335DF" w:rsidRDefault="00675C57" w:rsidP="0088388E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Enrollment</w:t>
            </w:r>
          </w:p>
        </w:tc>
        <w:tc>
          <w:tcPr>
            <w:tcW w:w="2598" w:type="dxa"/>
          </w:tcPr>
          <w:p w14:paraId="3DFFAC5D" w14:textId="4429C84A" w:rsidR="00035DCF" w:rsidRPr="001335DF" w:rsidRDefault="00675C57" w:rsidP="00F033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Applicant</w:t>
            </w:r>
          </w:p>
        </w:tc>
        <w:tc>
          <w:tcPr>
            <w:tcW w:w="5826" w:type="dxa"/>
          </w:tcPr>
          <w:p w14:paraId="14843152" w14:textId="2CE99D18" w:rsidR="00035DCF" w:rsidRPr="001335DF" w:rsidRDefault="00675C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Provides proof of identity, scans fingerprints, takes photo</w:t>
            </w:r>
          </w:p>
        </w:tc>
      </w:tr>
      <w:tr w:rsidR="009F769E" w:rsidRPr="001335DF" w14:paraId="4D73F66E" w14:textId="77777777" w:rsidTr="00F0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6EEC3F20" w14:textId="63BF38AB" w:rsidR="00035DCF" w:rsidRPr="001335DF" w:rsidRDefault="00675C57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A</w:t>
            </w:r>
            <w:r w:rsidR="00035DCF" w:rsidRPr="001335DF">
              <w:rPr>
                <w:rFonts w:cstheme="minorHAnsi"/>
                <w:sz w:val="20"/>
                <w:szCs w:val="20"/>
              </w:rPr>
              <w:t>djudicat</w:t>
            </w:r>
            <w:r w:rsidRPr="001335DF">
              <w:rPr>
                <w:rFonts w:cstheme="minorHAnsi"/>
                <w:sz w:val="20"/>
                <w:szCs w:val="20"/>
              </w:rPr>
              <w:t>ion</w:t>
            </w:r>
          </w:p>
        </w:tc>
        <w:tc>
          <w:tcPr>
            <w:tcW w:w="2598" w:type="dxa"/>
          </w:tcPr>
          <w:p w14:paraId="783EB0C6" w14:textId="43D1BEF2" w:rsidR="00035DCF" w:rsidRPr="001335DF" w:rsidRDefault="00EA7984" w:rsidP="00F033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NRCS</w:t>
            </w:r>
            <w:r w:rsidR="00675C57" w:rsidRPr="001335DF">
              <w:rPr>
                <w:rFonts w:cstheme="minorHAnsi"/>
                <w:sz w:val="20"/>
                <w:szCs w:val="20"/>
              </w:rPr>
              <w:t xml:space="preserve"> Adjudicator</w:t>
            </w:r>
            <w:r w:rsidR="005A1FC0">
              <w:rPr>
                <w:rFonts w:cstheme="minorHAnsi"/>
                <w:sz w:val="20"/>
                <w:szCs w:val="20"/>
              </w:rPr>
              <w:t xml:space="preserve"> **</w:t>
            </w:r>
          </w:p>
        </w:tc>
        <w:tc>
          <w:tcPr>
            <w:tcW w:w="5826" w:type="dxa"/>
          </w:tcPr>
          <w:p w14:paraId="18108967" w14:textId="584595A1" w:rsidR="00035DCF" w:rsidRPr="001335DF" w:rsidRDefault="00675C57" w:rsidP="008838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Submits fingerprints to OPM, adjudicates results</w:t>
            </w:r>
          </w:p>
        </w:tc>
      </w:tr>
      <w:tr w:rsidR="00675C57" w:rsidRPr="001335DF" w14:paraId="6B47D91C" w14:textId="77777777" w:rsidTr="00F03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</w:tcPr>
          <w:p w14:paraId="74C1B4C5" w14:textId="12463C56" w:rsidR="00035DCF" w:rsidRPr="001335DF" w:rsidRDefault="00675C57" w:rsidP="0088388E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Activation</w:t>
            </w:r>
          </w:p>
        </w:tc>
        <w:tc>
          <w:tcPr>
            <w:tcW w:w="2598" w:type="dxa"/>
          </w:tcPr>
          <w:p w14:paraId="4640EF77" w14:textId="6BAB8FBE" w:rsidR="00035DCF" w:rsidRPr="001335DF" w:rsidRDefault="00675C57" w:rsidP="00F033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Applicant</w:t>
            </w:r>
          </w:p>
        </w:tc>
        <w:tc>
          <w:tcPr>
            <w:tcW w:w="5826" w:type="dxa"/>
          </w:tcPr>
          <w:p w14:paraId="442F727C" w14:textId="6B93FFCD" w:rsidR="00035DCF" w:rsidRPr="001335DF" w:rsidRDefault="00675C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 xml:space="preserve">Picks up card, </w:t>
            </w:r>
            <w:r w:rsidR="00F21553" w:rsidRPr="001335DF">
              <w:rPr>
                <w:rFonts w:cstheme="minorHAnsi"/>
                <w:sz w:val="20"/>
                <w:szCs w:val="20"/>
              </w:rPr>
              <w:t>create</w:t>
            </w:r>
            <w:r w:rsidRPr="001335DF">
              <w:rPr>
                <w:rFonts w:cstheme="minorHAnsi"/>
                <w:sz w:val="20"/>
                <w:szCs w:val="20"/>
              </w:rPr>
              <w:t>s</w:t>
            </w:r>
            <w:r w:rsidR="00F21553" w:rsidRPr="001335DF">
              <w:rPr>
                <w:rFonts w:cstheme="minorHAnsi"/>
                <w:sz w:val="20"/>
                <w:szCs w:val="20"/>
              </w:rPr>
              <w:t xml:space="preserve"> unique</w:t>
            </w:r>
            <w:r w:rsidRPr="001335DF">
              <w:rPr>
                <w:rFonts w:cstheme="minorHAnsi"/>
                <w:sz w:val="20"/>
                <w:szCs w:val="20"/>
              </w:rPr>
              <w:t xml:space="preserve"> PIN, activates LincPass</w:t>
            </w:r>
          </w:p>
        </w:tc>
      </w:tr>
    </w:tbl>
    <w:p w14:paraId="6825058D" w14:textId="1E6D7365" w:rsidR="005A1FC0" w:rsidRPr="005A1FC0" w:rsidRDefault="005A1FC0" w:rsidP="005A1FC0">
      <w:pPr>
        <w:pStyle w:val="Footer"/>
        <w:ind w:left="360"/>
        <w:rPr>
          <w:sz w:val="20"/>
          <w:szCs w:val="20"/>
        </w:rPr>
      </w:pPr>
      <w:r>
        <w:rPr>
          <w:sz w:val="20"/>
          <w:szCs w:val="20"/>
        </w:rPr>
        <w:t>* NRCS Sponsor – a state designated point of contact who</w:t>
      </w:r>
      <w:r w:rsidRPr="005A1FC0">
        <w:rPr>
          <w:sz w:val="20"/>
          <w:szCs w:val="20"/>
        </w:rPr>
        <w:t xml:space="preserve"> determines that a Conservation Partner requires a LincPass, and initiates the request for the Conservation Partner to enroll for a LincPass.</w:t>
      </w:r>
      <w:r>
        <w:rPr>
          <w:sz w:val="20"/>
          <w:szCs w:val="20"/>
        </w:rPr>
        <w:t xml:space="preserve">  </w:t>
      </w:r>
    </w:p>
    <w:p w14:paraId="6F52D979" w14:textId="2411A620" w:rsidR="005A1FC0" w:rsidRPr="005A1FC0" w:rsidRDefault="005A1FC0" w:rsidP="005A1FC0">
      <w:pPr>
        <w:pStyle w:val="Footer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5A1FC0">
        <w:rPr>
          <w:sz w:val="20"/>
          <w:szCs w:val="20"/>
        </w:rPr>
        <w:t>NRCS Adjudicator – reviews the results of background investigations and records the results in EmpowHR Person Model.</w:t>
      </w:r>
      <w:r>
        <w:rPr>
          <w:sz w:val="20"/>
          <w:szCs w:val="20"/>
        </w:rPr>
        <w:t xml:space="preserve">  For this purpose, the NRCS Adjudicator is anyone on the Personnel Security Team.</w:t>
      </w:r>
    </w:p>
    <w:p w14:paraId="6BC861A1" w14:textId="7C58975E" w:rsidR="006627F2" w:rsidRPr="001335DF" w:rsidRDefault="006A429B" w:rsidP="006627F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335DF">
        <w:rPr>
          <w:rFonts w:asciiTheme="minorHAnsi" w:hAnsiTheme="minorHAnsi" w:cstheme="minorHAnsi"/>
          <w:sz w:val="20"/>
          <w:szCs w:val="20"/>
        </w:rPr>
        <w:t>Challeng</w:t>
      </w:r>
      <w:r w:rsidR="006627F2" w:rsidRPr="001335DF">
        <w:rPr>
          <w:rFonts w:asciiTheme="minorHAnsi" w:hAnsiTheme="minorHAnsi" w:cstheme="minorHAnsi"/>
          <w:sz w:val="20"/>
          <w:szCs w:val="20"/>
        </w:rPr>
        <w:t>es Identified</w:t>
      </w:r>
      <w:r w:rsidR="00EA7984" w:rsidRPr="001335DF">
        <w:rPr>
          <w:rFonts w:asciiTheme="minorHAnsi" w:hAnsiTheme="minorHAnsi" w:cstheme="minorHAnsi"/>
          <w:sz w:val="20"/>
          <w:szCs w:val="20"/>
        </w:rPr>
        <w:t>;</w:t>
      </w:r>
      <w:r w:rsidR="00866BAB" w:rsidRPr="001335DF">
        <w:rPr>
          <w:rFonts w:asciiTheme="minorHAnsi" w:hAnsiTheme="minorHAnsi" w:cstheme="minorHAnsi"/>
          <w:sz w:val="20"/>
          <w:szCs w:val="20"/>
        </w:rPr>
        <w:t xml:space="preserve"> Plan of Action</w:t>
      </w:r>
      <w:r w:rsidR="00EA7984" w:rsidRPr="001335DF">
        <w:rPr>
          <w:rFonts w:asciiTheme="minorHAnsi" w:hAnsiTheme="minorHAnsi" w:cstheme="minorHAnsi"/>
          <w:sz w:val="20"/>
          <w:szCs w:val="20"/>
        </w:rPr>
        <w:t xml:space="preserve"> to Address</w:t>
      </w:r>
    </w:p>
    <w:p w14:paraId="01564904" w14:textId="07CD0EEB" w:rsidR="00430B81" w:rsidRPr="001335DF" w:rsidRDefault="006A429B" w:rsidP="006627F2">
      <w:p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>S</w:t>
      </w:r>
      <w:r w:rsidR="00D02E00" w:rsidRPr="001335DF">
        <w:rPr>
          <w:rFonts w:cstheme="minorHAnsi"/>
          <w:sz w:val="20"/>
          <w:szCs w:val="20"/>
        </w:rPr>
        <w:t>ummar</w:t>
      </w:r>
      <w:r w:rsidRPr="001335DF">
        <w:rPr>
          <w:rFonts w:cstheme="minorHAnsi"/>
          <w:sz w:val="20"/>
          <w:szCs w:val="20"/>
        </w:rPr>
        <w:t>y of</w:t>
      </w:r>
      <w:r w:rsidR="00D02E00" w:rsidRPr="001335DF">
        <w:rPr>
          <w:rFonts w:cstheme="minorHAnsi"/>
          <w:sz w:val="20"/>
          <w:szCs w:val="20"/>
        </w:rPr>
        <w:t xml:space="preserve"> </w:t>
      </w:r>
      <w:r w:rsidRPr="001335DF">
        <w:rPr>
          <w:rFonts w:cstheme="minorHAnsi"/>
          <w:sz w:val="20"/>
          <w:szCs w:val="20"/>
        </w:rPr>
        <w:t>current challeng</w:t>
      </w:r>
      <w:r w:rsidR="00D02E00" w:rsidRPr="001335DF">
        <w:rPr>
          <w:rFonts w:cstheme="minorHAnsi"/>
          <w:sz w:val="20"/>
          <w:szCs w:val="20"/>
        </w:rPr>
        <w:t xml:space="preserve">es that </w:t>
      </w:r>
      <w:r w:rsidRPr="001335DF">
        <w:rPr>
          <w:rFonts w:cstheme="minorHAnsi"/>
          <w:sz w:val="20"/>
          <w:szCs w:val="20"/>
        </w:rPr>
        <w:t xml:space="preserve">prevent </w:t>
      </w:r>
      <w:r w:rsidR="00D02E00" w:rsidRPr="001335DF">
        <w:rPr>
          <w:rFonts w:cstheme="minorHAnsi"/>
          <w:sz w:val="20"/>
          <w:szCs w:val="20"/>
        </w:rPr>
        <w:t xml:space="preserve">LincPass </w:t>
      </w:r>
      <w:r w:rsidRPr="001335DF">
        <w:rPr>
          <w:rFonts w:cstheme="minorHAnsi"/>
          <w:sz w:val="20"/>
          <w:szCs w:val="20"/>
        </w:rPr>
        <w:t>issuance</w:t>
      </w:r>
      <w:r w:rsidR="00D02E00" w:rsidRPr="001335DF">
        <w:rPr>
          <w:rFonts w:cstheme="minorHAnsi"/>
          <w:sz w:val="20"/>
          <w:szCs w:val="20"/>
        </w:rPr>
        <w:t>:</w:t>
      </w:r>
    </w:p>
    <w:tbl>
      <w:tblPr>
        <w:tblStyle w:val="ListTable4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990"/>
        <w:gridCol w:w="6930"/>
      </w:tblGrid>
      <w:tr w:rsidR="008C111D" w:rsidRPr="001335DF" w14:paraId="1C124365" w14:textId="77777777" w:rsidTr="008C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5F8912" w14:textId="56F9E9D2" w:rsidR="00FB3A3C" w:rsidRPr="001335DF" w:rsidRDefault="00FB3A3C" w:rsidP="00F033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Challenge</w:t>
            </w:r>
          </w:p>
        </w:tc>
        <w:tc>
          <w:tcPr>
            <w:tcW w:w="990" w:type="dxa"/>
          </w:tcPr>
          <w:p w14:paraId="291A5281" w14:textId="22C2FC9E" w:rsidR="00FB3A3C" w:rsidRPr="001335DF" w:rsidRDefault="00FB3A3C" w:rsidP="00F03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6930" w:type="dxa"/>
          </w:tcPr>
          <w:p w14:paraId="71DBE5F8" w14:textId="500420B3" w:rsidR="00FB3A3C" w:rsidRPr="001335DF" w:rsidRDefault="00FB3A3C" w:rsidP="00F03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Resolution</w:t>
            </w:r>
          </w:p>
        </w:tc>
      </w:tr>
      <w:tr w:rsidR="00B76549" w:rsidRPr="001335DF" w14:paraId="5B200D09" w14:textId="77777777" w:rsidTr="00F0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B04D8A" w14:textId="7AAC9DFC" w:rsidR="00FB3A3C" w:rsidRPr="001335DF" w:rsidRDefault="00FB3A3C" w:rsidP="00F033DB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Not Sponsored</w:t>
            </w:r>
          </w:p>
        </w:tc>
        <w:tc>
          <w:tcPr>
            <w:tcW w:w="990" w:type="dxa"/>
          </w:tcPr>
          <w:p w14:paraId="1D9B646D" w14:textId="5D383400" w:rsidR="00FB3A3C" w:rsidRPr="001335DF" w:rsidRDefault="00BF54D4" w:rsidP="00F033D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930" w:type="dxa"/>
          </w:tcPr>
          <w:p w14:paraId="6D687366" w14:textId="7DAB636C" w:rsidR="00FB3A3C" w:rsidRPr="001335DF" w:rsidRDefault="00F21553" w:rsidP="00F033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En</w:t>
            </w:r>
            <w:r w:rsidR="00B76549" w:rsidRPr="001335DF">
              <w:rPr>
                <w:rFonts w:cstheme="minorHAnsi"/>
                <w:sz w:val="20"/>
                <w:szCs w:val="20"/>
              </w:rPr>
              <w:t xml:space="preserve">sure all CD employees are sponsored </w:t>
            </w:r>
            <w:r w:rsidR="00EA7984" w:rsidRPr="001335DF">
              <w:rPr>
                <w:rFonts w:cstheme="minorHAnsi"/>
                <w:sz w:val="20"/>
                <w:szCs w:val="20"/>
              </w:rPr>
              <w:t xml:space="preserve">by NRCS </w:t>
            </w:r>
            <w:r w:rsidR="00B76549" w:rsidRPr="001335DF">
              <w:rPr>
                <w:rFonts w:cstheme="minorHAnsi"/>
                <w:sz w:val="20"/>
                <w:szCs w:val="20"/>
              </w:rPr>
              <w:t>for LincPass</w:t>
            </w:r>
          </w:p>
        </w:tc>
      </w:tr>
      <w:tr w:rsidR="00B76549" w:rsidRPr="001335DF" w14:paraId="284DB588" w14:textId="77777777" w:rsidTr="00F033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7A0EB35" w14:textId="69DD14D8" w:rsidR="00FB3A3C" w:rsidRPr="001335DF" w:rsidRDefault="00FB3A3C" w:rsidP="00F033DB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Not Enrolled</w:t>
            </w:r>
          </w:p>
        </w:tc>
        <w:tc>
          <w:tcPr>
            <w:tcW w:w="990" w:type="dxa"/>
          </w:tcPr>
          <w:p w14:paraId="736C4165" w14:textId="552F04AC" w:rsidR="00FB3A3C" w:rsidRPr="001335DF" w:rsidRDefault="00BF54D4" w:rsidP="00F033D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930" w:type="dxa"/>
          </w:tcPr>
          <w:p w14:paraId="1B15A453" w14:textId="67604E79" w:rsidR="00FB3A3C" w:rsidRPr="001335DF" w:rsidRDefault="00B76549" w:rsidP="00F033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Reach out to applicants and encourage them to enroll ASAP</w:t>
            </w:r>
          </w:p>
        </w:tc>
      </w:tr>
      <w:tr w:rsidR="00B76549" w:rsidRPr="001335DF" w14:paraId="6FB171CE" w14:textId="77777777" w:rsidTr="00F03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39F0C8" w14:textId="4D45C126" w:rsidR="00FB3A3C" w:rsidRPr="001335DF" w:rsidRDefault="00FB3A3C" w:rsidP="00F033DB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Not Adjudicated</w:t>
            </w:r>
          </w:p>
        </w:tc>
        <w:tc>
          <w:tcPr>
            <w:tcW w:w="990" w:type="dxa"/>
          </w:tcPr>
          <w:p w14:paraId="71D70258" w14:textId="474C8AFF" w:rsidR="00FB3A3C" w:rsidRPr="001335DF" w:rsidRDefault="00BF54D4" w:rsidP="00F033D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6930" w:type="dxa"/>
          </w:tcPr>
          <w:p w14:paraId="6081D411" w14:textId="0818C304" w:rsidR="00FB3A3C" w:rsidRPr="001335DF" w:rsidRDefault="00EA7984" w:rsidP="00EA79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Targeted effort to adjudicate all CD employees</w:t>
            </w:r>
          </w:p>
        </w:tc>
      </w:tr>
      <w:tr w:rsidR="00B76549" w:rsidRPr="001335DF" w14:paraId="6237CA45" w14:textId="77777777" w:rsidTr="00F033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567DFAE" w14:textId="3BDD0428" w:rsidR="00FB3A3C" w:rsidRPr="001335DF" w:rsidRDefault="00FB3A3C" w:rsidP="00F033DB">
            <w:pPr>
              <w:pStyle w:val="NoSpacing"/>
              <w:rPr>
                <w:rFonts w:cstheme="minorHAnsi"/>
                <w:b w:val="0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Not Activated</w:t>
            </w:r>
          </w:p>
        </w:tc>
        <w:tc>
          <w:tcPr>
            <w:tcW w:w="990" w:type="dxa"/>
          </w:tcPr>
          <w:p w14:paraId="7CFCC2CA" w14:textId="05A9F11D" w:rsidR="00FB3A3C" w:rsidRPr="001335DF" w:rsidRDefault="00BF54D4" w:rsidP="00F033D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930" w:type="dxa"/>
          </w:tcPr>
          <w:p w14:paraId="07C9C283" w14:textId="45168E6F" w:rsidR="00FB3A3C" w:rsidRPr="001335DF" w:rsidRDefault="00B76549" w:rsidP="00F033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335DF">
              <w:rPr>
                <w:rFonts w:cstheme="minorHAnsi"/>
                <w:sz w:val="20"/>
                <w:szCs w:val="20"/>
              </w:rPr>
              <w:t>Reach out to applicants and encourage them to pick up and activate their LincPass ASAP</w:t>
            </w:r>
          </w:p>
        </w:tc>
      </w:tr>
    </w:tbl>
    <w:p w14:paraId="49A7AC9A" w14:textId="265DC5AE" w:rsidR="00C622C2" w:rsidRPr="001335DF" w:rsidRDefault="00C622C2">
      <w:pPr>
        <w:spacing w:line="276" w:lineRule="auto"/>
        <w:rPr>
          <w:rFonts w:eastAsiaTheme="majorEastAsia" w:cstheme="minorHAnsi"/>
          <w:b/>
          <w:bCs/>
          <w:color w:val="0F6FC6" w:themeColor="accent1"/>
          <w:sz w:val="20"/>
          <w:szCs w:val="20"/>
        </w:rPr>
      </w:pPr>
    </w:p>
    <w:p w14:paraId="7C3BF54C" w14:textId="422CBEFC" w:rsidR="003B0D59" w:rsidRPr="001335DF" w:rsidRDefault="003B0D59" w:rsidP="003B0D59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1335DF">
        <w:rPr>
          <w:rFonts w:asciiTheme="minorHAnsi" w:hAnsiTheme="minorHAnsi" w:cstheme="minorHAnsi"/>
          <w:sz w:val="20"/>
          <w:szCs w:val="20"/>
        </w:rPr>
        <w:t>Resource</w:t>
      </w:r>
    </w:p>
    <w:p w14:paraId="233E6078" w14:textId="705CE1B5" w:rsidR="003B0D59" w:rsidRPr="001335DF" w:rsidRDefault="003B0D59" w:rsidP="003B0D59">
      <w:pPr>
        <w:rPr>
          <w:rFonts w:cstheme="minorHAnsi"/>
          <w:sz w:val="20"/>
          <w:szCs w:val="20"/>
        </w:rPr>
      </w:pPr>
      <w:r w:rsidRPr="001335DF">
        <w:rPr>
          <w:rFonts w:cstheme="minorHAnsi"/>
          <w:sz w:val="20"/>
          <w:szCs w:val="20"/>
        </w:rPr>
        <w:t xml:space="preserve">Conservation Partners </w:t>
      </w:r>
      <w:r w:rsidR="00F21553" w:rsidRPr="001335DF">
        <w:rPr>
          <w:rFonts w:cstheme="minorHAnsi"/>
          <w:sz w:val="20"/>
          <w:szCs w:val="20"/>
        </w:rPr>
        <w:t xml:space="preserve">with </w:t>
      </w:r>
      <w:r w:rsidRPr="001335DF">
        <w:rPr>
          <w:rFonts w:cstheme="minorHAnsi"/>
          <w:sz w:val="20"/>
          <w:szCs w:val="20"/>
        </w:rPr>
        <w:t xml:space="preserve">questions or issues </w:t>
      </w:r>
      <w:r w:rsidR="00F21553" w:rsidRPr="001335DF">
        <w:rPr>
          <w:rFonts w:cstheme="minorHAnsi"/>
          <w:sz w:val="20"/>
          <w:szCs w:val="20"/>
        </w:rPr>
        <w:t>regarding</w:t>
      </w:r>
      <w:r w:rsidRPr="001335DF">
        <w:rPr>
          <w:rFonts w:cstheme="minorHAnsi"/>
          <w:sz w:val="20"/>
          <w:szCs w:val="20"/>
        </w:rPr>
        <w:t xml:space="preserve"> issuance or usage of the LincPass </w:t>
      </w:r>
      <w:r w:rsidR="000A3C2E" w:rsidRPr="001335DF">
        <w:rPr>
          <w:rFonts w:cstheme="minorHAnsi"/>
          <w:sz w:val="20"/>
          <w:szCs w:val="20"/>
        </w:rPr>
        <w:t>can</w:t>
      </w:r>
      <w:r w:rsidRPr="001335DF">
        <w:rPr>
          <w:rFonts w:cstheme="minorHAnsi"/>
          <w:sz w:val="20"/>
          <w:szCs w:val="20"/>
        </w:rPr>
        <w:t xml:space="preserve"> send an email to </w:t>
      </w:r>
      <w:hyperlink r:id="rId9" w:history="1">
        <w:r w:rsidRPr="001335DF">
          <w:rPr>
            <w:rStyle w:val="Hyperlink"/>
            <w:rFonts w:cstheme="minorHAnsi"/>
            <w:sz w:val="20"/>
            <w:szCs w:val="20"/>
          </w:rPr>
          <w:t>LincPass@wdc.usda.gov</w:t>
        </w:r>
      </w:hyperlink>
      <w:r w:rsidR="000A3C2E" w:rsidRPr="001335DF">
        <w:rPr>
          <w:rFonts w:cstheme="minorHAnsi"/>
          <w:sz w:val="20"/>
          <w:szCs w:val="20"/>
        </w:rPr>
        <w:t xml:space="preserve"> for assistance.</w:t>
      </w:r>
    </w:p>
    <w:p w14:paraId="1AC7DA04" w14:textId="364BE07B" w:rsidR="008F4D87" w:rsidRPr="001335DF" w:rsidRDefault="0078177E">
      <w:pPr>
        <w:rPr>
          <w:rFonts w:cstheme="minorHAnsi"/>
          <w:sz w:val="20"/>
          <w:szCs w:val="20"/>
        </w:rPr>
      </w:pPr>
      <w:r w:rsidRPr="001335D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9FB86" wp14:editId="43AACF1A">
                <wp:simplePos x="0" y="0"/>
                <wp:positionH relativeFrom="column">
                  <wp:posOffset>5375910</wp:posOffset>
                </wp:positionH>
                <wp:positionV relativeFrom="paragraph">
                  <wp:posOffset>1126490</wp:posOffset>
                </wp:positionV>
                <wp:extent cx="6016625" cy="711200"/>
                <wp:effectExtent l="0" t="0" r="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687AD3" w14:textId="77777777" w:rsidR="0078177E" w:rsidRPr="00F033DB" w:rsidRDefault="0078177E" w:rsidP="007817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3DB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FB86" id="Text Box 21" o:spid="_x0000_s1032" type="#_x0000_t202" style="position:absolute;margin-left:423.3pt;margin-top:88.7pt;width:473.75pt;height:56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" filled="f" stroked="f">
                <v:textbox style="mso-fit-shape-to-text:t">
                  <w:txbxContent>
                    <w:p w14:paraId="29687AD3" w14:textId="77777777" w:rsidR="0078177E" w:rsidRPr="00F033DB" w:rsidRDefault="0078177E" w:rsidP="0078177E">
                      <w:pPr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3DB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  <w:r w:rsidR="000A3C2E" w:rsidRPr="001335DF">
        <w:rPr>
          <w:rFonts w:cstheme="minorHAnsi"/>
          <w:sz w:val="20"/>
          <w:szCs w:val="20"/>
        </w:rPr>
        <w:t>For those</w:t>
      </w:r>
      <w:r w:rsidR="003B0D59" w:rsidRPr="001335DF">
        <w:rPr>
          <w:rFonts w:cstheme="minorHAnsi"/>
          <w:sz w:val="20"/>
          <w:szCs w:val="20"/>
        </w:rPr>
        <w:t xml:space="preserve"> </w:t>
      </w:r>
      <w:r w:rsidR="00F21553" w:rsidRPr="001335DF">
        <w:rPr>
          <w:rFonts w:cstheme="minorHAnsi"/>
          <w:sz w:val="20"/>
          <w:szCs w:val="20"/>
        </w:rPr>
        <w:t>who are interested in becoming partners, NRCS has designated POCs in each state</w:t>
      </w:r>
      <w:r w:rsidR="002A32E7" w:rsidRPr="001335DF">
        <w:rPr>
          <w:rFonts w:cstheme="minorHAnsi"/>
          <w:sz w:val="20"/>
          <w:szCs w:val="20"/>
        </w:rPr>
        <w:t>. Please contact the state office for more information and assistance.</w:t>
      </w:r>
    </w:p>
    <w:sectPr w:rsidR="008F4D87" w:rsidRPr="001335DF" w:rsidSect="00C622C2">
      <w:pgSz w:w="12240" w:h="15840"/>
      <w:pgMar w:top="1080" w:right="1080" w:bottom="1080" w:left="108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9FAAB" w14:textId="77777777" w:rsidR="00E44B43" w:rsidRDefault="00E44B43">
      <w:pPr>
        <w:spacing w:after="0" w:line="240" w:lineRule="auto"/>
      </w:pPr>
      <w:r>
        <w:separator/>
      </w:r>
    </w:p>
  </w:endnote>
  <w:endnote w:type="continuationSeparator" w:id="0">
    <w:p w14:paraId="676296F6" w14:textId="77777777" w:rsidR="00E44B43" w:rsidRDefault="00E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22DE" w14:textId="77777777" w:rsidR="00E44B43" w:rsidRDefault="00E44B43">
      <w:pPr>
        <w:spacing w:after="0" w:line="240" w:lineRule="auto"/>
      </w:pPr>
      <w:r>
        <w:separator/>
      </w:r>
    </w:p>
  </w:footnote>
  <w:footnote w:type="continuationSeparator" w:id="0">
    <w:p w14:paraId="06278EAC" w14:textId="77777777" w:rsidR="00E44B43" w:rsidRDefault="00E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3866"/>
    <w:multiLevelType w:val="hybridMultilevel"/>
    <w:tmpl w:val="0DA0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6139"/>
    <w:multiLevelType w:val="hybridMultilevel"/>
    <w:tmpl w:val="592416C4"/>
    <w:lvl w:ilvl="0" w:tplc="107A9D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59A9"/>
    <w:multiLevelType w:val="hybridMultilevel"/>
    <w:tmpl w:val="3708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24045"/>
    <w:multiLevelType w:val="hybridMultilevel"/>
    <w:tmpl w:val="C21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3BB3"/>
    <w:multiLevelType w:val="hybridMultilevel"/>
    <w:tmpl w:val="F3883310"/>
    <w:lvl w:ilvl="0" w:tplc="EA6828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FD0"/>
    <w:multiLevelType w:val="hybridMultilevel"/>
    <w:tmpl w:val="41888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74274"/>
    <w:multiLevelType w:val="hybridMultilevel"/>
    <w:tmpl w:val="2D54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7790"/>
    <w:multiLevelType w:val="hybridMultilevel"/>
    <w:tmpl w:val="2664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6EFB"/>
    <w:multiLevelType w:val="hybridMultilevel"/>
    <w:tmpl w:val="D11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B70B5"/>
    <w:multiLevelType w:val="hybridMultilevel"/>
    <w:tmpl w:val="96E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A6"/>
    <w:rsid w:val="00035DCF"/>
    <w:rsid w:val="00053FA6"/>
    <w:rsid w:val="000A3C2E"/>
    <w:rsid w:val="000A7B49"/>
    <w:rsid w:val="001335DF"/>
    <w:rsid w:val="001E4B92"/>
    <w:rsid w:val="002337D9"/>
    <w:rsid w:val="002A32E7"/>
    <w:rsid w:val="002B1B12"/>
    <w:rsid w:val="0032286D"/>
    <w:rsid w:val="00353C7A"/>
    <w:rsid w:val="00367805"/>
    <w:rsid w:val="0037146D"/>
    <w:rsid w:val="003B0D59"/>
    <w:rsid w:val="0042639F"/>
    <w:rsid w:val="00430B81"/>
    <w:rsid w:val="00461D5E"/>
    <w:rsid w:val="004A5D8F"/>
    <w:rsid w:val="00592F29"/>
    <w:rsid w:val="005A1FC0"/>
    <w:rsid w:val="005E6D69"/>
    <w:rsid w:val="00604724"/>
    <w:rsid w:val="006078C0"/>
    <w:rsid w:val="006627F2"/>
    <w:rsid w:val="00675C57"/>
    <w:rsid w:val="006A429B"/>
    <w:rsid w:val="0078177E"/>
    <w:rsid w:val="0078648E"/>
    <w:rsid w:val="007A6B6D"/>
    <w:rsid w:val="007D15BE"/>
    <w:rsid w:val="007D73CF"/>
    <w:rsid w:val="00866BAB"/>
    <w:rsid w:val="008C111D"/>
    <w:rsid w:val="008F4D87"/>
    <w:rsid w:val="00900317"/>
    <w:rsid w:val="00907B52"/>
    <w:rsid w:val="009D01BE"/>
    <w:rsid w:val="009F1C0D"/>
    <w:rsid w:val="009F769E"/>
    <w:rsid w:val="00A65354"/>
    <w:rsid w:val="00AC3480"/>
    <w:rsid w:val="00B1467D"/>
    <w:rsid w:val="00B76549"/>
    <w:rsid w:val="00BE0D6C"/>
    <w:rsid w:val="00BF54D4"/>
    <w:rsid w:val="00C622C2"/>
    <w:rsid w:val="00D02E00"/>
    <w:rsid w:val="00D5460B"/>
    <w:rsid w:val="00D618F6"/>
    <w:rsid w:val="00DD0711"/>
    <w:rsid w:val="00E00664"/>
    <w:rsid w:val="00E11C6B"/>
    <w:rsid w:val="00E44B43"/>
    <w:rsid w:val="00EA7984"/>
    <w:rsid w:val="00F033DB"/>
    <w:rsid w:val="00F126B4"/>
    <w:rsid w:val="00F21553"/>
    <w:rsid w:val="00FB3A3C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136E46"/>
  <w15:docId w15:val="{D5F27EC6-9444-45F7-9E4E-42C32D5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0F6FC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7406D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17406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B5294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0F6FC6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7406D" w:themeColor="text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17406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B5294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17406D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17406D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F6FC6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17406D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17406D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009DD9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009DD9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073763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F4D87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D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B3A3C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FB3A3C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">
    <w:name w:val="List Table 4"/>
    <w:basedOn w:val="TableNormal"/>
    <w:uiPriority w:val="49"/>
    <w:rsid w:val="00FB3A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cPass@wdc.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D895-0118-4F66-AB9F-1AF083D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Partners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Partners</dc:title>
  <dc:subject>LincPass Issuance Update</dc:subject>
  <dc:creator>Sheaver, Michael - NRCS, Washington, DC</dc:creator>
  <cp:lastModifiedBy>King, Aimee - NRCS, Boise, ID</cp:lastModifiedBy>
  <cp:revision>2</cp:revision>
  <cp:lastPrinted>2017-01-17T12:48:00Z</cp:lastPrinted>
  <dcterms:created xsi:type="dcterms:W3CDTF">2017-02-08T12:59:00Z</dcterms:created>
  <dcterms:modified xsi:type="dcterms:W3CDTF">2017-02-08T12:59:00Z</dcterms:modified>
</cp:coreProperties>
</file>